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E7B" w:rsidRDefault="008327DD" w:rsidP="008327DD">
      <w:pPr>
        <w:spacing w:after="0"/>
        <w:jc w:val="right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  <w:lang w:eastAsia="ru-RU"/>
        </w:rPr>
      </w:pPr>
      <w:r w:rsidRPr="008327DD"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  <w:lang w:eastAsia="ru-RU"/>
        </w:rPr>
        <w:t xml:space="preserve">Приложение </w:t>
      </w:r>
      <w:r w:rsidR="00870231"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  <w:lang w:eastAsia="ru-RU"/>
        </w:rPr>
        <w:t>2</w:t>
      </w:r>
    </w:p>
    <w:p w:rsidR="00A01891" w:rsidRPr="00FA399E" w:rsidRDefault="00A01891" w:rsidP="00A01891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A01891" w:rsidRPr="000E7F2E" w:rsidRDefault="00A01891" w:rsidP="00A01891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 709  </w:t>
      </w:r>
      <w:r w:rsidRPr="00FA399E">
        <w:rPr>
          <w:b w:val="0"/>
          <w:sz w:val="24"/>
          <w:szCs w:val="24"/>
        </w:rPr>
        <w:t xml:space="preserve"> от «</w:t>
      </w:r>
      <w:r>
        <w:rPr>
          <w:b w:val="0"/>
          <w:sz w:val="24"/>
          <w:szCs w:val="24"/>
        </w:rPr>
        <w:t xml:space="preserve">  06  »   09    201</w:t>
      </w:r>
      <w:r w:rsidRPr="000E7F2E">
        <w:rPr>
          <w:b w:val="0"/>
          <w:sz w:val="24"/>
          <w:szCs w:val="24"/>
        </w:rPr>
        <w:t>6</w:t>
      </w:r>
    </w:p>
    <w:p w:rsidR="00F6594B" w:rsidRPr="00F6594B" w:rsidRDefault="00F6594B" w:rsidP="00735E5C">
      <w:pPr>
        <w:spacing w:before="240" w:after="0"/>
        <w:jc w:val="center"/>
        <w:outlineLvl w:val="0"/>
        <w:rPr>
          <w:rFonts w:ascii="Times New Roman" w:eastAsiaTheme="majorEastAsia" w:hAnsi="Times New Roman" w:cs="Times New Roman"/>
          <w:b/>
          <w:bCs/>
          <w:kern w:val="28"/>
          <w:sz w:val="36"/>
          <w:szCs w:val="32"/>
          <w:lang w:eastAsia="ru-RU"/>
        </w:rPr>
      </w:pPr>
      <w:bookmarkStart w:id="0" w:name="_GoBack"/>
      <w:bookmarkEnd w:id="0"/>
      <w:r w:rsidRPr="00F6594B">
        <w:rPr>
          <w:rFonts w:ascii="Times New Roman" w:eastAsiaTheme="majorEastAsia" w:hAnsi="Times New Roman" w:cs="Times New Roman"/>
          <w:b/>
          <w:bCs/>
          <w:kern w:val="28"/>
          <w:sz w:val="36"/>
          <w:szCs w:val="32"/>
          <w:lang w:eastAsia="ru-RU"/>
        </w:rPr>
        <w:t>ПОЛОЖЕНИЕ</w:t>
      </w:r>
    </w:p>
    <w:p w:rsidR="006A61C5" w:rsidRPr="006A61C5" w:rsidRDefault="006A61C5" w:rsidP="00735E5C">
      <w:pPr>
        <w:spacing w:after="60"/>
        <w:jc w:val="center"/>
        <w:outlineLvl w:val="0"/>
        <w:rPr>
          <w:rFonts w:ascii="Times New Roman" w:eastAsiaTheme="majorEastAsia" w:hAnsi="Times New Roman" w:cs="Times New Roman"/>
          <w:bCs/>
          <w:kern w:val="28"/>
          <w:sz w:val="36"/>
          <w:szCs w:val="32"/>
          <w:lang w:eastAsia="ru-RU"/>
        </w:rPr>
      </w:pPr>
      <w:r w:rsidRPr="006A61C5">
        <w:rPr>
          <w:rFonts w:ascii="Times New Roman" w:eastAsiaTheme="majorEastAsia" w:hAnsi="Times New Roman" w:cs="Times New Roman"/>
          <w:bCs/>
          <w:kern w:val="28"/>
          <w:sz w:val="36"/>
          <w:szCs w:val="32"/>
          <w:lang w:eastAsia="ru-RU"/>
        </w:rPr>
        <w:t>инструментального конкурса</w:t>
      </w:r>
    </w:p>
    <w:p w:rsidR="006A61C5" w:rsidRPr="006A61C5" w:rsidRDefault="006A61C5" w:rsidP="00735E5C">
      <w:pPr>
        <w:spacing w:after="60"/>
        <w:jc w:val="center"/>
        <w:outlineLvl w:val="0"/>
        <w:rPr>
          <w:rFonts w:ascii="Times New Roman" w:eastAsiaTheme="majorEastAsia" w:hAnsi="Times New Roman" w:cs="Times New Roman"/>
          <w:bCs/>
          <w:kern w:val="28"/>
          <w:sz w:val="36"/>
          <w:szCs w:val="32"/>
          <w:lang w:eastAsia="ru-RU"/>
        </w:rPr>
      </w:pPr>
      <w:r w:rsidRPr="006A61C5">
        <w:rPr>
          <w:rFonts w:ascii="Times New Roman" w:eastAsiaTheme="majorEastAsia" w:hAnsi="Times New Roman" w:cs="Times New Roman"/>
          <w:bCs/>
          <w:kern w:val="28"/>
          <w:sz w:val="36"/>
          <w:szCs w:val="32"/>
          <w:lang w:eastAsia="ru-RU"/>
        </w:rPr>
        <w:t>«Алишевский камертон»</w:t>
      </w:r>
    </w:p>
    <w:p w:rsidR="00F6594B" w:rsidRPr="00F6594B" w:rsidRDefault="00E31013" w:rsidP="00735E5C">
      <w:pPr>
        <w:spacing w:after="60"/>
        <w:jc w:val="center"/>
        <w:outlineLvl w:val="0"/>
        <w:rPr>
          <w:rFonts w:ascii="Times New Roman" w:eastAsiaTheme="majorEastAsia" w:hAnsi="Times New Roman" w:cs="Times New Roman"/>
          <w:bCs/>
          <w:kern w:val="28"/>
          <w:sz w:val="36"/>
          <w:szCs w:val="32"/>
          <w:lang w:eastAsia="ru-RU"/>
        </w:rPr>
      </w:pPr>
      <w:r>
        <w:rPr>
          <w:rFonts w:ascii="Times New Roman" w:eastAsiaTheme="majorEastAsia" w:hAnsi="Times New Roman" w:cs="Times New Roman"/>
          <w:bCs/>
          <w:kern w:val="28"/>
          <w:sz w:val="36"/>
          <w:szCs w:val="32"/>
          <w:lang w:eastAsia="ru-RU"/>
        </w:rPr>
        <w:t>А</w:t>
      </w:r>
      <w:r w:rsidR="006A61C5" w:rsidRPr="006A61C5">
        <w:rPr>
          <w:rFonts w:ascii="Times New Roman" w:eastAsiaTheme="majorEastAsia" w:hAnsi="Times New Roman" w:cs="Times New Roman"/>
          <w:bCs/>
          <w:kern w:val="28"/>
          <w:sz w:val="36"/>
          <w:szCs w:val="32"/>
          <w:lang w:eastAsia="ru-RU"/>
        </w:rPr>
        <w:t>прел</w:t>
      </w:r>
      <w:r>
        <w:rPr>
          <w:rFonts w:ascii="Times New Roman" w:eastAsiaTheme="majorEastAsia" w:hAnsi="Times New Roman" w:cs="Times New Roman"/>
          <w:bCs/>
          <w:kern w:val="28"/>
          <w:sz w:val="36"/>
          <w:szCs w:val="32"/>
          <w:lang w:eastAsia="ru-RU"/>
        </w:rPr>
        <w:t>ь</w:t>
      </w:r>
      <w:r w:rsidR="006A61C5" w:rsidRPr="006A61C5">
        <w:rPr>
          <w:rFonts w:ascii="Times New Roman" w:eastAsiaTheme="majorEastAsia" w:hAnsi="Times New Roman" w:cs="Times New Roman"/>
          <w:bCs/>
          <w:kern w:val="28"/>
          <w:sz w:val="36"/>
          <w:szCs w:val="32"/>
          <w:lang w:eastAsia="ru-RU"/>
        </w:rPr>
        <w:t xml:space="preserve"> 201</w:t>
      </w:r>
      <w:r>
        <w:rPr>
          <w:rFonts w:ascii="Times New Roman" w:eastAsiaTheme="majorEastAsia" w:hAnsi="Times New Roman" w:cs="Times New Roman"/>
          <w:bCs/>
          <w:kern w:val="28"/>
          <w:sz w:val="36"/>
          <w:szCs w:val="32"/>
          <w:lang w:eastAsia="ru-RU"/>
        </w:rPr>
        <w:t>7</w:t>
      </w:r>
      <w:r w:rsidR="006A61C5" w:rsidRPr="006A61C5">
        <w:rPr>
          <w:rFonts w:ascii="Times New Roman" w:eastAsiaTheme="majorEastAsia" w:hAnsi="Times New Roman" w:cs="Times New Roman"/>
          <w:bCs/>
          <w:kern w:val="28"/>
          <w:sz w:val="36"/>
          <w:szCs w:val="32"/>
          <w:lang w:eastAsia="ru-RU"/>
        </w:rPr>
        <w:t xml:space="preserve"> г.</w:t>
      </w:r>
    </w:p>
    <w:p w:rsidR="006A61C5" w:rsidRDefault="006A61C5" w:rsidP="00735E5C">
      <w:pPr>
        <w:spacing w:before="240" w:after="0"/>
        <w:ind w:right="56" w:firstLine="567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6594B">
        <w:rPr>
          <w:rFonts w:ascii="Times New Roman" w:eastAsia="Times New Roman" w:hAnsi="Times New Roman" w:cs="Times New Roman"/>
          <w:bCs/>
          <w:spacing w:val="10"/>
          <w:kern w:val="2"/>
          <w:sz w:val="28"/>
          <w:szCs w:val="32"/>
          <w:lang w:eastAsia="ru-RU"/>
        </w:rPr>
        <w:t>К участию в конкурсе «</w:t>
      </w:r>
      <w:r>
        <w:rPr>
          <w:rFonts w:ascii="Times New Roman" w:eastAsia="Times New Roman" w:hAnsi="Times New Roman" w:cs="Times New Roman"/>
          <w:bCs/>
          <w:spacing w:val="10"/>
          <w:kern w:val="2"/>
          <w:sz w:val="28"/>
          <w:szCs w:val="32"/>
          <w:lang w:eastAsia="ru-RU"/>
        </w:rPr>
        <w:t>Алишевский камертон</w:t>
      </w:r>
      <w:r w:rsidRPr="00F6594B">
        <w:rPr>
          <w:rFonts w:ascii="Times New Roman" w:eastAsia="Times New Roman" w:hAnsi="Times New Roman" w:cs="Times New Roman"/>
          <w:bCs/>
          <w:spacing w:val="10"/>
          <w:kern w:val="2"/>
          <w:sz w:val="28"/>
          <w:szCs w:val="32"/>
          <w:lang w:eastAsia="ru-RU"/>
        </w:rPr>
        <w:t xml:space="preserve">» приглашаются </w:t>
      </w:r>
      <w:r w:rsidRPr="00F6594B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детские и юношеские коллективы и солисты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инструментального</w:t>
      </w:r>
      <w:r w:rsidRPr="00F6594B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жанра в возрасте от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4</w:t>
      </w:r>
      <w:r w:rsidRPr="00F6594B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18</w:t>
      </w:r>
      <w:r w:rsidRPr="00F6594B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лет.</w:t>
      </w:r>
    </w:p>
    <w:p w:rsidR="006A61C5" w:rsidRDefault="006A61C5" w:rsidP="00735E5C">
      <w:pPr>
        <w:spacing w:before="240" w:after="0"/>
        <w:ind w:right="56" w:firstLine="567"/>
        <w:jc w:val="both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6A61C5">
        <w:rPr>
          <w:rFonts w:ascii="Times New Roman" w:eastAsia="Times New Roman" w:hAnsi="Times New Roman" w:cs="Times New Roman"/>
          <w:b/>
          <w:bCs/>
          <w:i/>
          <w:sz w:val="28"/>
          <w:szCs w:val="32"/>
          <w:lang w:eastAsia="ru-RU"/>
        </w:rPr>
        <w:t>Цели и задачи</w:t>
      </w:r>
      <w:r w:rsidRPr="006A61C5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:</w:t>
      </w:r>
    </w:p>
    <w:p w:rsidR="006A61C5" w:rsidRPr="006A61C5" w:rsidRDefault="006A61C5" w:rsidP="00735E5C">
      <w:pPr>
        <w:numPr>
          <w:ilvl w:val="0"/>
          <w:numId w:val="14"/>
        </w:numPr>
        <w:spacing w:after="0"/>
        <w:ind w:left="567" w:right="56" w:hanging="425"/>
        <w:jc w:val="both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6A61C5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выявление и поддержка молодых талантов, создание условий для их творческого роста</w:t>
      </w:r>
    </w:p>
    <w:p w:rsidR="006A61C5" w:rsidRPr="006A61C5" w:rsidRDefault="006A61C5" w:rsidP="00735E5C">
      <w:pPr>
        <w:numPr>
          <w:ilvl w:val="0"/>
          <w:numId w:val="14"/>
        </w:numPr>
        <w:spacing w:after="0"/>
        <w:ind w:left="567" w:right="56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6A61C5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эстетическое воспитание детей, подростков, молодежи, популяризация, сохранение традиций и повышение интереса к музыкальному искусству</w:t>
      </w:r>
    </w:p>
    <w:p w:rsidR="006A61C5" w:rsidRPr="006A61C5" w:rsidRDefault="006A61C5" w:rsidP="00735E5C">
      <w:pPr>
        <w:numPr>
          <w:ilvl w:val="0"/>
          <w:numId w:val="14"/>
        </w:numPr>
        <w:spacing w:after="0"/>
        <w:ind w:left="567" w:right="56" w:hanging="425"/>
        <w:jc w:val="both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6A61C5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повышение уровня квалификации педагогов, руководителей</w:t>
      </w:r>
    </w:p>
    <w:p w:rsidR="006A61C5" w:rsidRPr="006A61C5" w:rsidRDefault="006A61C5" w:rsidP="00735E5C">
      <w:pPr>
        <w:numPr>
          <w:ilvl w:val="0"/>
          <w:numId w:val="14"/>
        </w:numPr>
        <w:spacing w:after="0"/>
        <w:ind w:left="567" w:right="56" w:hanging="425"/>
        <w:jc w:val="both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6A61C5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повышение художественно-исполнительского уровня</w:t>
      </w:r>
    </w:p>
    <w:p w:rsidR="006A61C5" w:rsidRDefault="006A61C5" w:rsidP="00735E5C">
      <w:pPr>
        <w:numPr>
          <w:ilvl w:val="0"/>
          <w:numId w:val="14"/>
        </w:numPr>
        <w:spacing w:after="0"/>
        <w:ind w:left="567" w:right="56" w:hanging="425"/>
        <w:jc w:val="both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6A61C5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создание здорового духа соревнования творческих коллективов и одаренных детей, установление творческих контактов между коллективами</w:t>
      </w:r>
      <w: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.</w:t>
      </w:r>
    </w:p>
    <w:p w:rsidR="003135E4" w:rsidRPr="003135E4" w:rsidRDefault="003135E4" w:rsidP="00735E5C">
      <w:pPr>
        <w:spacing w:before="240" w:after="0"/>
        <w:ind w:left="567" w:right="56"/>
        <w:jc w:val="both"/>
        <w:rPr>
          <w:rFonts w:ascii="Times New Roman" w:eastAsia="Times New Roman" w:hAnsi="Times New Roman" w:cs="Times New Roman"/>
          <w:bCs/>
          <w:i/>
          <w:sz w:val="28"/>
          <w:szCs w:val="32"/>
          <w:lang w:eastAsia="ru-RU"/>
        </w:rPr>
      </w:pPr>
      <w:r w:rsidRPr="003135E4">
        <w:rPr>
          <w:rFonts w:ascii="Times New Roman" w:eastAsia="Times New Roman" w:hAnsi="Times New Roman" w:cs="Times New Roman"/>
          <w:b/>
          <w:bCs/>
          <w:i/>
          <w:sz w:val="28"/>
          <w:szCs w:val="32"/>
          <w:lang w:eastAsia="ru-RU"/>
        </w:rPr>
        <w:t>Общие положения</w:t>
      </w:r>
    </w:p>
    <w:p w:rsidR="003135E4" w:rsidRPr="003135E4" w:rsidRDefault="003135E4" w:rsidP="00735E5C">
      <w:pPr>
        <w:numPr>
          <w:ilvl w:val="0"/>
          <w:numId w:val="15"/>
        </w:numPr>
        <w:spacing w:after="0"/>
        <w:ind w:left="567" w:right="56" w:hanging="425"/>
        <w:jc w:val="both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3135E4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Конкурсные выступления организуются Оргкомитетом по графику, согласно жеребьевке.</w:t>
      </w:r>
    </w:p>
    <w:p w:rsidR="003135E4" w:rsidRPr="003135E4" w:rsidRDefault="003135E4" w:rsidP="00735E5C">
      <w:pPr>
        <w:numPr>
          <w:ilvl w:val="0"/>
          <w:numId w:val="15"/>
        </w:numPr>
        <w:spacing w:after="0"/>
        <w:ind w:left="567" w:right="56" w:hanging="425"/>
        <w:jc w:val="both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3135E4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Каждый коллектив, отдельный исполнитель имеет право участвовать в несколько номинациях с условием предоставления отдельной анкеты на каждую номинацию.</w:t>
      </w:r>
    </w:p>
    <w:p w:rsidR="003135E4" w:rsidRPr="003135E4" w:rsidRDefault="003135E4" w:rsidP="00735E5C">
      <w:pPr>
        <w:numPr>
          <w:ilvl w:val="0"/>
          <w:numId w:val="15"/>
        </w:numPr>
        <w:spacing w:after="0"/>
        <w:ind w:left="567" w:right="56" w:hanging="425"/>
        <w:jc w:val="both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3135E4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Полный возраст участников определяется на день проведения конкурса (несоответствие возрастной группе может составлять не более 25 % от общего количества, возможно участие смешанной группы, по личному заявлению руководителя коллектива). Возраст участников может быть проверен по документам Председателем жюри или Директором конкурса.</w:t>
      </w:r>
    </w:p>
    <w:p w:rsidR="006A61C5" w:rsidRPr="003135E4" w:rsidRDefault="006A61C5" w:rsidP="00735E5C">
      <w:pPr>
        <w:spacing w:before="240" w:after="0"/>
        <w:ind w:left="567" w:right="56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32"/>
          <w:lang w:eastAsia="ru-RU"/>
        </w:rPr>
      </w:pPr>
      <w:r w:rsidRPr="003135E4">
        <w:rPr>
          <w:rFonts w:ascii="Times New Roman" w:eastAsia="Times New Roman" w:hAnsi="Times New Roman" w:cs="Times New Roman"/>
          <w:b/>
          <w:bCs/>
          <w:i/>
          <w:sz w:val="28"/>
          <w:szCs w:val="32"/>
          <w:lang w:eastAsia="ru-RU"/>
        </w:rPr>
        <w:t>Номинации:</w:t>
      </w:r>
    </w:p>
    <w:p w:rsidR="006A61C5" w:rsidRPr="006A61C5" w:rsidRDefault="003135E4" w:rsidP="00735E5C">
      <w:pPr>
        <w:numPr>
          <w:ilvl w:val="0"/>
          <w:numId w:val="9"/>
        </w:numPr>
        <w:spacing w:after="0"/>
        <w:ind w:left="567" w:right="56" w:hanging="425"/>
        <w:jc w:val="both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Классический жанр</w:t>
      </w:r>
    </w:p>
    <w:p w:rsidR="006A61C5" w:rsidRPr="006A61C5" w:rsidRDefault="003135E4" w:rsidP="00735E5C">
      <w:pPr>
        <w:numPr>
          <w:ilvl w:val="0"/>
          <w:numId w:val="9"/>
        </w:numPr>
        <w:spacing w:after="0"/>
        <w:ind w:left="567" w:right="56" w:hanging="425"/>
        <w:jc w:val="both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Народный жанр</w:t>
      </w:r>
    </w:p>
    <w:p w:rsidR="006A61C5" w:rsidRDefault="003135E4" w:rsidP="00735E5C">
      <w:pPr>
        <w:numPr>
          <w:ilvl w:val="0"/>
          <w:numId w:val="9"/>
        </w:numPr>
        <w:spacing w:after="0"/>
        <w:ind w:left="567" w:right="56" w:hanging="425"/>
        <w:jc w:val="both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Эстрадный жанр</w:t>
      </w:r>
    </w:p>
    <w:p w:rsidR="003135E4" w:rsidRPr="003135E4" w:rsidRDefault="003135E4" w:rsidP="00735E5C">
      <w:pPr>
        <w:spacing w:before="240" w:after="0"/>
        <w:ind w:left="567" w:right="56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32"/>
          <w:lang w:eastAsia="ru-RU"/>
        </w:rPr>
      </w:pPr>
      <w:r w:rsidRPr="003135E4">
        <w:rPr>
          <w:rFonts w:ascii="Times New Roman" w:eastAsia="Times New Roman" w:hAnsi="Times New Roman" w:cs="Times New Roman"/>
          <w:b/>
          <w:bCs/>
          <w:i/>
          <w:sz w:val="28"/>
          <w:szCs w:val="32"/>
          <w:lang w:eastAsia="ru-RU"/>
        </w:rPr>
        <w:lastRenderedPageBreak/>
        <w:t>Возрастные категории:</w:t>
      </w:r>
    </w:p>
    <w:p w:rsidR="003135E4" w:rsidRPr="003135E4" w:rsidRDefault="003135E4" w:rsidP="00735E5C">
      <w:pPr>
        <w:spacing w:after="0"/>
        <w:ind w:left="567" w:right="56"/>
        <w:jc w:val="both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3135E4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до 6 лет – I младшая группа</w:t>
      </w:r>
    </w:p>
    <w:p w:rsidR="003135E4" w:rsidRPr="003135E4" w:rsidRDefault="003135E4" w:rsidP="00735E5C">
      <w:pPr>
        <w:spacing w:after="0"/>
        <w:ind w:left="567" w:right="56"/>
        <w:jc w:val="both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3135E4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7-8 лет – II младшая группа</w:t>
      </w:r>
    </w:p>
    <w:p w:rsidR="003135E4" w:rsidRPr="003135E4" w:rsidRDefault="003135E4" w:rsidP="00735E5C">
      <w:pPr>
        <w:spacing w:after="0"/>
        <w:ind w:left="567" w:right="56"/>
        <w:jc w:val="both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3135E4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9-10 лет – III младшая группа</w:t>
      </w:r>
    </w:p>
    <w:p w:rsidR="003135E4" w:rsidRPr="003135E4" w:rsidRDefault="003135E4" w:rsidP="00735E5C">
      <w:pPr>
        <w:spacing w:after="0"/>
        <w:ind w:left="567" w:right="56"/>
        <w:jc w:val="both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3135E4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11-12 лет – I средняя группа</w:t>
      </w:r>
    </w:p>
    <w:p w:rsidR="003135E4" w:rsidRPr="003135E4" w:rsidRDefault="003135E4" w:rsidP="00735E5C">
      <w:pPr>
        <w:spacing w:after="0"/>
        <w:ind w:left="567" w:right="56"/>
        <w:jc w:val="both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3135E4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13-14 лет – II средняя группа</w:t>
      </w:r>
    </w:p>
    <w:p w:rsidR="003135E4" w:rsidRDefault="003135E4" w:rsidP="00735E5C">
      <w:pPr>
        <w:spacing w:after="0"/>
        <w:ind w:left="567" w:right="56"/>
        <w:jc w:val="both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3135E4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15-18 лет – старшая группа</w:t>
      </w:r>
    </w:p>
    <w:p w:rsidR="00D51BE2" w:rsidRPr="00F6594B" w:rsidRDefault="00D51BE2" w:rsidP="00735E5C">
      <w:pPr>
        <w:spacing w:before="240" w:after="0"/>
        <w:ind w:right="27" w:firstLine="567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6594B"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>Общие требования:</w:t>
      </w:r>
      <w:r w:rsidRPr="00F6594B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Подготовку и проведениеконкурса осуществляет Оргкомитет. Оргкомитет утверждает состав жюри, который формируется из ведущих специалистов культуры и искусства г. Казани. Представители оргкомитета не являются членами жюри и не участвуют в голосовании. Конкурсанты оцениваются жюри по 10 бальной системе. В каждой номинации присваивается звание лауреата и дипломанта </w:t>
      </w:r>
      <w:r w:rsidRPr="00F6594B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I</w:t>
      </w:r>
      <w:r w:rsidRPr="00F6594B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, </w:t>
      </w:r>
      <w:r w:rsidRPr="00F6594B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II</w:t>
      </w:r>
      <w:r w:rsidRPr="00F6594B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, </w:t>
      </w:r>
      <w:r w:rsidRPr="00F6594B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III</w:t>
      </w:r>
      <w:r w:rsidRPr="00F6594B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степеней, а также диплом участника. Решение жюри окончательное и обсуждению не подлежит.</w:t>
      </w:r>
    </w:p>
    <w:p w:rsidR="00D51BE2" w:rsidRDefault="00D51BE2" w:rsidP="00735E5C">
      <w:pPr>
        <w:spacing w:after="0"/>
        <w:ind w:right="27" w:firstLine="567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6594B"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>Требования к участникам</w:t>
      </w:r>
      <w:r w:rsidRPr="00F6594B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: </w:t>
      </w:r>
      <w:r w:rsidRPr="00F6594B">
        <w:rPr>
          <w:rFonts w:ascii="Times New Roman" w:eastAsia="Times New Roman" w:hAnsi="Times New Roman" w:cs="Times New Roman"/>
          <w:sz w:val="28"/>
          <w:szCs w:val="32"/>
          <w:lang w:eastAsia="ru-RU"/>
        </w:rPr>
        <w:t>Участники исполняют одну композицию, соответствующую той или иной номинации, продолжительность которой не должна превышать 4 минут.</w:t>
      </w:r>
    </w:p>
    <w:p w:rsidR="00D51BE2" w:rsidRPr="003135E4" w:rsidRDefault="00D51BE2" w:rsidP="00735E5C">
      <w:pPr>
        <w:spacing w:after="0"/>
        <w:ind w:right="56" w:firstLine="567"/>
        <w:jc w:val="both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D51BE2">
        <w:rPr>
          <w:rFonts w:ascii="Times New Roman" w:eastAsia="Times New Roman" w:hAnsi="Times New Roman" w:cs="Times New Roman"/>
          <w:b/>
          <w:bCs/>
          <w:i/>
          <w:sz w:val="28"/>
          <w:szCs w:val="32"/>
          <w:lang w:eastAsia="ru-RU"/>
        </w:rPr>
        <w:t>Критерии оценок:</w:t>
      </w:r>
      <w:r w:rsidRPr="003135E4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сложность репертуара, техника, исполнительское и актёрское мастерство, общее художественное впечатление, оригинальность.</w:t>
      </w:r>
    </w:p>
    <w:p w:rsidR="00D51BE2" w:rsidRPr="00F6594B" w:rsidRDefault="00D51BE2" w:rsidP="00735E5C">
      <w:pPr>
        <w:spacing w:after="0"/>
        <w:ind w:right="56" w:firstLine="567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6594B">
        <w:rPr>
          <w:rFonts w:ascii="Times New Roman" w:eastAsia="Times New Roman" w:hAnsi="Times New Roman" w:cs="Times New Roman"/>
          <w:bCs/>
          <w:sz w:val="28"/>
          <w:szCs w:val="32"/>
          <w:u w:val="single"/>
          <w:lang w:eastAsia="ru-RU"/>
        </w:rPr>
        <w:t xml:space="preserve">Заявки на участие принимаются в </w:t>
      </w:r>
      <w:proofErr w:type="spellStart"/>
      <w:r w:rsidRPr="00F6594B">
        <w:rPr>
          <w:rFonts w:ascii="Times New Roman" w:eastAsia="Times New Roman" w:hAnsi="Times New Roman" w:cs="Times New Roman"/>
          <w:bCs/>
          <w:sz w:val="28"/>
          <w:szCs w:val="32"/>
          <w:u w:val="single"/>
          <w:lang w:eastAsia="ru-RU"/>
        </w:rPr>
        <w:t>каб</w:t>
      </w:r>
      <w:proofErr w:type="spellEnd"/>
      <w:r w:rsidRPr="00F6594B">
        <w:rPr>
          <w:rFonts w:ascii="Times New Roman" w:eastAsia="Times New Roman" w:hAnsi="Times New Roman" w:cs="Times New Roman"/>
          <w:bCs/>
          <w:sz w:val="28"/>
          <w:szCs w:val="32"/>
          <w:u w:val="single"/>
          <w:lang w:eastAsia="ru-RU"/>
        </w:rPr>
        <w:t>. №3 «ГДДТ им. А. Алиша».</w:t>
      </w:r>
    </w:p>
    <w:sectPr w:rsidR="00D51BE2" w:rsidRPr="00F6594B" w:rsidSect="00735E5C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93A58"/>
    <w:multiLevelType w:val="hybridMultilevel"/>
    <w:tmpl w:val="FD0C6A7A"/>
    <w:lvl w:ilvl="0" w:tplc="5A5E2A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15A9A"/>
    <w:multiLevelType w:val="hybridMultilevel"/>
    <w:tmpl w:val="382C75D4"/>
    <w:lvl w:ilvl="0" w:tplc="CA4C3E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747AAF"/>
    <w:multiLevelType w:val="hybridMultilevel"/>
    <w:tmpl w:val="B0DC6918"/>
    <w:lvl w:ilvl="0" w:tplc="AAEA5E2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F5427"/>
    <w:multiLevelType w:val="hybridMultilevel"/>
    <w:tmpl w:val="E0B41578"/>
    <w:lvl w:ilvl="0" w:tplc="89D400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49C80BC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4AC8E7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57A393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A66A3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276D83C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108EA7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6AA419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7E0DFA6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87C3C09"/>
    <w:multiLevelType w:val="multilevel"/>
    <w:tmpl w:val="F3664CA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F63DBB"/>
    <w:multiLevelType w:val="hybridMultilevel"/>
    <w:tmpl w:val="C2D87A48"/>
    <w:lvl w:ilvl="0" w:tplc="AAEA5E20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D1139F9"/>
    <w:multiLevelType w:val="hybridMultilevel"/>
    <w:tmpl w:val="6D0AA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056D26"/>
    <w:multiLevelType w:val="hybridMultilevel"/>
    <w:tmpl w:val="41F4977A"/>
    <w:lvl w:ilvl="0" w:tplc="6B566216"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Times New Roman" w:hAnsi="Symbol" w:cs="Times New Roman CYR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8">
    <w:nsid w:val="4E2D5D9F"/>
    <w:multiLevelType w:val="hybridMultilevel"/>
    <w:tmpl w:val="C22A4296"/>
    <w:lvl w:ilvl="0" w:tplc="153AC97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216C99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2861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1AA1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76D83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C425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AEBD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16AE6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982A6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4D2A6E"/>
    <w:multiLevelType w:val="multilevel"/>
    <w:tmpl w:val="F3664CA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9C30D8"/>
    <w:multiLevelType w:val="multilevel"/>
    <w:tmpl w:val="F3664CA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C70533"/>
    <w:multiLevelType w:val="hybridMultilevel"/>
    <w:tmpl w:val="DAEAFAAC"/>
    <w:lvl w:ilvl="0" w:tplc="EA1486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54C485C"/>
    <w:multiLevelType w:val="hybridMultilevel"/>
    <w:tmpl w:val="6EC875EC"/>
    <w:lvl w:ilvl="0" w:tplc="C44AD4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C5CCDB8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A40940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D74FCD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796089A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12E3AD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9AC329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630F3E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F86CE9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6AA3948"/>
    <w:multiLevelType w:val="hybridMultilevel"/>
    <w:tmpl w:val="6D329C34"/>
    <w:lvl w:ilvl="0" w:tplc="1A2A3C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8C8442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EEEE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C276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7C87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B2DE6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A8DD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6E9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BEC4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8"/>
  </w:num>
  <w:num w:numId="9">
    <w:abstractNumId w:val="1"/>
  </w:num>
  <w:num w:numId="10">
    <w:abstractNumId w:val="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80732"/>
    <w:rsid w:val="00253E7B"/>
    <w:rsid w:val="00294777"/>
    <w:rsid w:val="003135E4"/>
    <w:rsid w:val="003F28BC"/>
    <w:rsid w:val="005C1EEB"/>
    <w:rsid w:val="005D155C"/>
    <w:rsid w:val="006A61C5"/>
    <w:rsid w:val="00735E5C"/>
    <w:rsid w:val="00772CF9"/>
    <w:rsid w:val="00803786"/>
    <w:rsid w:val="00803CAF"/>
    <w:rsid w:val="008327DD"/>
    <w:rsid w:val="008565E0"/>
    <w:rsid w:val="0086426D"/>
    <w:rsid w:val="00870231"/>
    <w:rsid w:val="008902DA"/>
    <w:rsid w:val="008D74B3"/>
    <w:rsid w:val="00A01891"/>
    <w:rsid w:val="00A25B15"/>
    <w:rsid w:val="00A80732"/>
    <w:rsid w:val="00AA3B42"/>
    <w:rsid w:val="00AF63CB"/>
    <w:rsid w:val="00B02F7F"/>
    <w:rsid w:val="00BA13A1"/>
    <w:rsid w:val="00C0300A"/>
    <w:rsid w:val="00D06B0E"/>
    <w:rsid w:val="00D51BE2"/>
    <w:rsid w:val="00D87635"/>
    <w:rsid w:val="00DB4168"/>
    <w:rsid w:val="00E2261E"/>
    <w:rsid w:val="00E31013"/>
    <w:rsid w:val="00F26E83"/>
    <w:rsid w:val="00F6594B"/>
    <w:rsid w:val="00F9454B"/>
    <w:rsid w:val="00FD0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5E0"/>
    <w:pPr>
      <w:ind w:left="720"/>
      <w:contextualSpacing/>
    </w:pPr>
  </w:style>
  <w:style w:type="paragraph" w:customStyle="1" w:styleId="1">
    <w:name w:val="Обычный1"/>
    <w:rsid w:val="00A01891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5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6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Валеева</dc:creator>
  <cp:lastModifiedBy>LARISA</cp:lastModifiedBy>
  <cp:revision>9</cp:revision>
  <cp:lastPrinted>2016-05-23T11:25:00Z</cp:lastPrinted>
  <dcterms:created xsi:type="dcterms:W3CDTF">2016-04-04T14:56:00Z</dcterms:created>
  <dcterms:modified xsi:type="dcterms:W3CDTF">2016-10-03T12:26:00Z</dcterms:modified>
</cp:coreProperties>
</file>